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En-tête, bas de page"/>
        <w:bidi w:val="0"/>
      </w:pPr>
    </w:p>
    <w:p>
      <w:pPr>
        <w:pStyle w:val="En-tête, bas de page"/>
        <w:jc w:val="center"/>
        <w:rPr>
          <w:rFonts w:ascii="American Typewriter" w:cs="American Typewriter" w:hAnsi="American Typewriter" w:eastAsia="American Typewriter"/>
          <w:outline w:val="0"/>
          <w:color w:val="017000"/>
          <w:sz w:val="36"/>
          <w:szCs w:val="36"/>
          <w14:textFill>
            <w14:solidFill>
              <w14:srgbClr w14:val="017100"/>
            </w14:solidFill>
          </w14:textFill>
        </w:rPr>
      </w:pPr>
      <w:r>
        <w:rPr>
          <w:rFonts w:ascii="American Typewriter" w:hAnsi="American Typewriter"/>
          <w:outline w:val="0"/>
          <w:color w:val="017000"/>
          <w:sz w:val="36"/>
          <w:szCs w:val="36"/>
          <w:rtl w:val="0"/>
          <w:lang w:val="fr-FR"/>
          <w14:textFill>
            <w14:solidFill>
              <w14:srgbClr w14:val="017100"/>
            </w14:solidFill>
          </w14:textFill>
        </w:rPr>
        <w:t>Design d</w:t>
      </w:r>
      <w:r>
        <w:rPr>
          <w:rFonts w:ascii="American Typewriter" w:hAnsi="American Typewriter" w:hint="default"/>
          <w:outline w:val="0"/>
          <w:color w:val="017000"/>
          <w:sz w:val="36"/>
          <w:szCs w:val="36"/>
          <w:rtl w:val="0"/>
          <w:lang w:val="fr-FR"/>
          <w14:textFill>
            <w14:solidFill>
              <w14:srgbClr w14:val="017100"/>
            </w14:solidFill>
          </w14:textFill>
        </w:rPr>
        <w:t>’</w:t>
      </w:r>
      <w:r>
        <w:rPr>
          <w:rFonts w:ascii="American Typewriter" w:hAnsi="American Typewriter"/>
          <w:outline w:val="0"/>
          <w:color w:val="017000"/>
          <w:sz w:val="36"/>
          <w:szCs w:val="36"/>
          <w:rtl w:val="0"/>
          <w:lang w:val="fr-FR"/>
          <w14:textFill>
            <w14:solidFill>
              <w14:srgbClr w14:val="017100"/>
            </w14:solidFill>
          </w14:textFill>
        </w:rPr>
        <w:t xml:space="preserve">animation : </w:t>
      </w:r>
    </w:p>
    <w:p>
      <w:pPr>
        <w:pStyle w:val="En-tête, bas de page"/>
        <w:bidi w:val="0"/>
      </w:pPr>
    </w:p>
    <w:p>
      <w:pPr>
        <w:pStyle w:val="En-tête, bas de page"/>
        <w:bidi w:val="0"/>
      </w:pPr>
    </w:p>
    <w:p>
      <w:pPr>
        <w:pStyle w:val="En-tête, bas de page"/>
        <w:bidi w:val="0"/>
      </w:pPr>
    </w:p>
    <w:p>
      <w:pPr>
        <w:pStyle w:val="En-tête, bas de page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71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OBJECTIFS :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Fond / forme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PUBLIC : 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Nombre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Qui ?</w:t>
            </w:r>
          </w:p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FORMAT : 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Lieu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Horaires : pauses, repas midi ?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Formation,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change,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bat ?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DEROULE : 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quences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Timing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riel</w:t>
            </w:r>
          </w:p>
        </w:tc>
      </w:tr>
    </w:tbl>
    <w:p>
      <w:pPr>
        <w:pStyle w:val="En-tête, bas de page"/>
        <w:bidi w:val="0"/>
      </w:pPr>
    </w:p>
    <w:p>
      <w:pPr>
        <w:pStyle w:val="Corps"/>
        <w:bidi w:val="0"/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b w:val="1"/>
          <w:bCs w:val="1"/>
        </w:rPr>
      </w:pPr>
    </w:p>
    <w:p>
      <w:pPr>
        <w:pStyle w:val="Corps"/>
        <w:jc w:val="center"/>
        <w:rPr>
          <w:rFonts w:ascii="American Typewriter" w:cs="American Typewriter" w:hAnsi="American Typewriter" w:eastAsia="American Typewriter"/>
          <w:outline w:val="0"/>
          <w:color w:val="017000"/>
          <w:sz w:val="36"/>
          <w:szCs w:val="36"/>
          <w14:textFill>
            <w14:solidFill>
              <w14:srgbClr w14:val="017100"/>
            </w14:solidFill>
          </w14:textFill>
        </w:rPr>
      </w:pPr>
      <w:r>
        <w:rPr>
          <w:rFonts w:ascii="American Typewriter" w:hAnsi="American Typewriter"/>
          <w:outline w:val="0"/>
          <w:color w:val="017000"/>
          <w:sz w:val="36"/>
          <w:szCs w:val="36"/>
          <w:rtl w:val="0"/>
          <w:lang w:val="fr-FR"/>
          <w14:textFill>
            <w14:solidFill>
              <w14:srgbClr w14:val="017100"/>
            </w14:solidFill>
          </w14:textFill>
        </w:rPr>
        <w:t>D</w:t>
      </w:r>
      <w:r>
        <w:rPr>
          <w:rFonts w:ascii="American Typewriter" w:hAnsi="American Typewriter" w:hint="default"/>
          <w:outline w:val="0"/>
          <w:color w:val="017000"/>
          <w:sz w:val="36"/>
          <w:szCs w:val="36"/>
          <w:rtl w:val="0"/>
          <w:lang w:val="fr-FR"/>
          <w14:textFill>
            <w14:solidFill>
              <w14:srgbClr w14:val="017100"/>
            </w14:solidFill>
          </w14:textFill>
        </w:rPr>
        <w:t>é</w:t>
      </w:r>
      <w:r>
        <w:rPr>
          <w:rFonts w:ascii="American Typewriter" w:hAnsi="American Typewriter"/>
          <w:outline w:val="0"/>
          <w:color w:val="017000"/>
          <w:sz w:val="36"/>
          <w:szCs w:val="36"/>
          <w:rtl w:val="0"/>
          <w:lang w:val="fr-FR"/>
          <w14:textFill>
            <w14:solidFill>
              <w14:srgbClr w14:val="017100"/>
            </w14:solidFill>
          </w14:textFill>
        </w:rPr>
        <w:t>roul</w:t>
      </w:r>
      <w:r>
        <w:rPr>
          <w:rFonts w:ascii="American Typewriter" w:hAnsi="American Typewriter" w:hint="default"/>
          <w:outline w:val="0"/>
          <w:color w:val="017000"/>
          <w:sz w:val="36"/>
          <w:szCs w:val="36"/>
          <w:rtl w:val="0"/>
          <w:lang w:val="fr-FR"/>
          <w14:textFill>
            <w14:solidFill>
              <w14:srgbClr w14:val="017100"/>
            </w14:solidFill>
          </w14:textFill>
        </w:rPr>
        <w:t xml:space="preserve">é </w:t>
      </w:r>
      <w:r>
        <w:rPr>
          <w:rFonts w:ascii="American Typewriter" w:hAnsi="American Typewriter"/>
          <w:outline w:val="0"/>
          <w:color w:val="017000"/>
          <w:sz w:val="36"/>
          <w:szCs w:val="36"/>
          <w:rtl w:val="0"/>
          <w:lang w:val="fr-FR"/>
          <w14:textFill>
            <w14:solidFill>
              <w14:srgbClr w14:val="017100"/>
            </w14:solidFill>
          </w14:textFill>
        </w:rPr>
        <w:t xml:space="preserve">type : </w:t>
      </w:r>
    </w:p>
    <w:p>
      <w:pPr>
        <w:pStyle w:val="Corps"/>
        <w:bidi w:val="0"/>
      </w:pPr>
    </w:p>
    <w:p>
      <w:pPr>
        <w:pStyle w:val="Corps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15"/>
        <w:gridCol w:w="771"/>
        <w:gridCol w:w="2917"/>
        <w:gridCol w:w="2858"/>
        <w:gridCol w:w="1473"/>
        <w:gridCol w:w="698"/>
      </w:tblGrid>
      <w:tr>
        <w:tblPrEx>
          <w:shd w:val="clear" w:color="auto" w:fill="auto"/>
        </w:tblPrEx>
        <w:trPr>
          <w:trHeight w:val="479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1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Horaire</w:t>
            </w:r>
          </w:p>
        </w:tc>
        <w:tc>
          <w:tcPr>
            <w:tcW w:type="dxa" w:w="7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Dur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e</w:t>
            </w:r>
          </w:p>
        </w:tc>
        <w:tc>
          <w:tcPr>
            <w:tcW w:type="dxa" w:w="2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Titre de la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quence / objectifs</w:t>
            </w:r>
          </w:p>
        </w:tc>
        <w:tc>
          <w:tcPr>
            <w:tcW w:type="dxa" w:w="2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Contenu / modalit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animation</w:t>
            </w:r>
          </w:p>
        </w:tc>
        <w:tc>
          <w:tcPr>
            <w:tcW w:type="dxa" w:w="1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riel, outils</w:t>
            </w:r>
          </w:p>
        </w:tc>
        <w:tc>
          <w:tcPr>
            <w:tcW w:type="dxa" w:w="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Qui ?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1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p>
      <w:pPr>
        <w:pStyle w:val="Corps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ar défaut"/>
      <w:pBdr>
        <w:top w:val="single" w:color="000000" w:sz="2" w:space="0" w:shadow="0" w:frame="0"/>
        <w:left w:val="nil"/>
        <w:bottom w:val="nil"/>
        <w:right w:val="nil"/>
      </w:pBdr>
      <w:tabs>
        <w:tab w:val="center" w:pos="4819"/>
        <w:tab w:val="right" w:pos="9638"/>
      </w:tabs>
      <w:jc w:val="left"/>
    </w:pPr>
    <w:r>
      <w:rPr>
        <w:rtl w:val="0"/>
      </w:rPr>
      <w:t xml:space="preserve">  </w:t>
    </w:r>
    <w:r>
      <w:rPr>
        <w:rStyle w:val="Aucun"/>
        <w:sz w:val="18"/>
        <w:szCs w:val="18"/>
        <w:rtl w:val="0"/>
        <w:lang w:val="nl-NL"/>
      </w:rPr>
      <w:t xml:space="preserve">Kaleidos-Coop </w:t>
    </w:r>
    <w:r>
      <w:rPr>
        <w:rStyle w:val="Aucun"/>
        <w:sz w:val="18"/>
        <w:szCs w:val="18"/>
        <w:rtl w:val="0"/>
      </w:rPr>
      <w:t>–   </w:t>
    </w:r>
    <w:r>
      <w:rPr>
        <w:rStyle w:val="Aucun"/>
        <w:b w:val="1"/>
        <w:bCs w:val="1"/>
        <w:outline w:val="0"/>
        <w:color w:val="ff7c00"/>
        <w:sz w:val="18"/>
        <w:szCs w:val="18"/>
        <w:rtl w:val="0"/>
        <w:lang w:val="fr-FR"/>
        <w14:textFill>
          <w14:solidFill>
            <w14:srgbClr w14:val="FF7C00"/>
          </w14:solidFill>
        </w14:textFill>
      </w:rPr>
      <w:t>Sophie</w:t>
    </w:r>
    <w:r>
      <w:rPr>
        <w:rStyle w:val="Aucun"/>
        <w:outline w:val="0"/>
        <w:color w:val="ff7c00"/>
        <w:sz w:val="18"/>
        <w:szCs w:val="18"/>
        <w:rtl w:val="0"/>
        <w14:textFill>
          <w14:solidFill>
            <w14:srgbClr w14:val="FF7C00"/>
          </w14:solidFill>
        </w14:textFill>
      </w:rPr>
      <w:t> </w:t>
    </w:r>
    <w:r>
      <w:rPr>
        <w:rStyle w:val="Aucun"/>
        <w:outline w:val="0"/>
        <w:color w:val="430942"/>
        <w:sz w:val="18"/>
        <w:szCs w:val="18"/>
        <w:rtl w:val="0"/>
        <w:lang w:val="de-DE"/>
        <w14:textFill>
          <w14:solidFill>
            <w14:srgbClr w14:val="430942"/>
          </w14:solidFill>
        </w14:textFill>
      </w:rPr>
      <w:t>DURIEZ</w:t>
    </w:r>
    <w:r>
      <w:rPr>
        <w:rStyle w:val="Aucun"/>
        <w:sz w:val="18"/>
        <w:szCs w:val="18"/>
        <w:rtl w:val="0"/>
      </w:rPr>
      <w:t xml:space="preserve"> -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"mailto:sophieduriez@kaleidos-coop.fr"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sophieduriez@kaleidos-coop.fr</w:t>
    </w:r>
    <w:r>
      <w:rPr/>
      <w:fldChar w:fldCharType="end" w:fldLock="0"/>
    </w:r>
    <w:r>
      <w:rPr>
        <w:rStyle w:val="Aucun"/>
        <w:sz w:val="18"/>
        <w:szCs w:val="18"/>
        <w:rtl w:val="0"/>
      </w:rPr>
      <w:t xml:space="preserve"> – </w:t>
    </w:r>
    <w:r>
      <w:rPr>
        <w:rStyle w:val="Hyperlink.1"/>
      </w:rPr>
      <w:fldChar w:fldCharType="begin" w:fldLock="0"/>
    </w:r>
    <w:r>
      <w:rPr>
        <w:rStyle w:val="Hyperlink.1"/>
      </w:rPr>
      <w:instrText xml:space="preserve"> HYPERLINK "https://kelaidos-coop.fr"</w:instrText>
    </w:r>
    <w:r>
      <w:rPr>
        <w:rStyle w:val="Hyperlink.1"/>
      </w:rPr>
      <w:fldChar w:fldCharType="separate" w:fldLock="0"/>
    </w:r>
    <w:r>
      <w:rPr>
        <w:rStyle w:val="Hyperlink.1"/>
        <w:rtl w:val="0"/>
        <w:lang w:val="fr-FR"/>
      </w:rPr>
      <w:t>https://kaleidos-coop.fr</w:t>
    </w:r>
    <w:r>
      <w:rPr/>
      <w:fldChar w:fldCharType="end" w:fldLock="0"/>
    </w:r>
    <w:r>
      <w:tab/>
      <w:tab/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</w:r>
    <w:r>
      <w:rPr>
        <w:sz w:val="18"/>
        <w:szCs w:val="18"/>
      </w:rPr>
      <w:fldChar w:fldCharType="end" w:fldLock="0"/>
    </w:r>
    <w:r>
      <w:rPr>
        <w:sz w:val="18"/>
        <w:szCs w:val="18"/>
        <w:rtl w:val="0"/>
        <w:lang w:val="fr-FR"/>
      </w:rPr>
      <w:t xml:space="preserve"> sur </w:t>
    </w:r>
    <w:r>
      <w:rPr>
        <w:sz w:val="18"/>
        <w:szCs w:val="18"/>
      </w:rPr>
      <w:fldChar w:fldCharType="begin" w:fldLock="0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 w:fldLock="0"/>
    </w:r>
    <w:r>
      <w:rPr>
        <w:sz w:val="18"/>
        <w:szCs w:val="18"/>
      </w:rPr>
    </w:r>
    <w:r>
      <w:rPr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nl-NL"/>
    </w:rPr>
  </w:style>
  <w:style w:type="character" w:styleId="Hyperlink.0">
    <w:name w:val="Hyperlink.0"/>
    <w:basedOn w:val="Aucun"/>
    <w:next w:val="Hyperlink.0"/>
    <w:rPr>
      <w:outline w:val="0"/>
      <w:color w:val="011892"/>
      <w:sz w:val="18"/>
      <w:szCs w:val="18"/>
      <w:u w:val="single" w:color="000000"/>
      <w14:textFill>
        <w14:solidFill>
          <w14:srgbClr w14:val="011993"/>
        </w14:solidFill>
      </w14:textFill>
    </w:rPr>
  </w:style>
  <w:style w:type="character" w:styleId="Lien">
    <w:name w:val="Lien"/>
    <w:rPr>
      <w:u w:val="single"/>
    </w:rPr>
  </w:style>
  <w:style w:type="character" w:styleId="Hyperlink.1">
    <w:name w:val="Hyperlink.1"/>
    <w:basedOn w:val="Lien"/>
    <w:next w:val="Hyperlink.1"/>
    <w:rPr>
      <w:sz w:val="18"/>
      <w:szCs w:val="18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1">
    <w:name w:val="Style de tableau 1"/>
    <w:next w:val="Style de tableau 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